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FA72EF" w:rsidRDefault="00F412B8" w14:paraId="7F56E6B0" w14:textId="1599B088">
      <w:pPr>
        <w:pStyle w:val="Heading"/>
        <w:spacing w:before="0" w:after="0"/>
        <w:rPr>
          <w:rFonts w:ascii="Comic Sans MS" w:hAnsi="Comic Sans MS"/>
          <w:sz w:val="36"/>
          <w:szCs w:val="36"/>
          <w:u w:val="none"/>
        </w:rPr>
      </w:pPr>
      <w:r>
        <w:rPr>
          <w:rFonts w:ascii="Comic Sans MS" w:hAnsi="Comic Sans MS"/>
          <w:noProof/>
          <w:sz w:val="36"/>
          <w:szCs w:val="36"/>
          <w:u w:val="none"/>
        </w:rPr>
        <w:drawing>
          <wp:anchor distT="0" distB="0" distL="114300" distR="114300" simplePos="0" relativeHeight="251658240" behindDoc="0" locked="0" layoutInCell="1" allowOverlap="1" wp14:anchorId="44160E53" wp14:editId="31DA3A8C">
            <wp:simplePos x="0" y="0"/>
            <wp:positionH relativeFrom="column">
              <wp:posOffset>-34290</wp:posOffset>
            </wp:positionH>
            <wp:positionV relativeFrom="paragraph">
              <wp:posOffset>-110490</wp:posOffset>
            </wp:positionV>
            <wp:extent cx="1440180" cy="1708150"/>
            <wp:effectExtent l="0" t="0" r="0" b="6350"/>
            <wp:wrapSquare wrapText="bothSides"/>
            <wp:docPr id="1996770227"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70227"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180" cy="1708150"/>
                    </a:xfrm>
                    <a:prstGeom prst="rect">
                      <a:avLst/>
                    </a:prstGeom>
                  </pic:spPr>
                </pic:pic>
              </a:graphicData>
            </a:graphic>
            <wp14:sizeRelH relativeFrom="page">
              <wp14:pctWidth>0</wp14:pctWidth>
            </wp14:sizeRelH>
            <wp14:sizeRelV relativeFrom="page">
              <wp14:pctHeight>0</wp14:pctHeight>
            </wp14:sizeRelV>
          </wp:anchor>
        </w:drawing>
      </w:r>
    </w:p>
    <w:p w:rsidR="00FA72EF" w:rsidRDefault="00DF7EB9" w14:paraId="43DCF1D0" w14:textId="77777777">
      <w:pPr>
        <w:pStyle w:val="Heading"/>
        <w:spacing w:after="240"/>
        <w:rPr>
          <w:u w:val="none"/>
        </w:rPr>
      </w:pPr>
      <w:r>
        <w:rPr>
          <w:u w:val="none"/>
          <w:lang w:val="en-US"/>
        </w:rPr>
        <w:t>Administering Medication Policy</w:t>
      </w:r>
    </w:p>
    <w:p w:rsidR="00B41666" w:rsidP="25803F76" w:rsidRDefault="00B41666" w14:paraId="45991458" w14:textId="2FF5FA9B">
      <w:pPr>
        <w:pStyle w:val="BodyA"/>
        <w:spacing w:after="160"/>
        <w:rPr>
          <w:rFonts w:ascii="Trebuchet MS" w:hAnsi="Trebuchet MS"/>
          <w:sz w:val="20"/>
          <w:szCs w:val="20"/>
          <w:lang w:val="en-US"/>
        </w:rPr>
      </w:pPr>
      <w:r w:rsidRPr="25803F76" w:rsidR="3A15B598">
        <w:rPr>
          <w:rFonts w:ascii="Trebuchet MS" w:hAnsi="Trebuchet MS"/>
          <w:sz w:val="20"/>
          <w:szCs w:val="20"/>
          <w:lang w:val="en-US"/>
        </w:rPr>
        <w:t xml:space="preserve">If a child attending </w:t>
      </w:r>
      <w:r w:rsidRPr="25803F76" w:rsidR="18021D5F">
        <w:rPr>
          <w:rFonts w:ascii="Trebuchet MS" w:hAnsi="Trebuchet MS"/>
          <w:sz w:val="20"/>
          <w:szCs w:val="20"/>
          <w:lang w:val="en-US"/>
        </w:rPr>
        <w:t>a TreeHouse session</w:t>
      </w:r>
      <w:r w:rsidRPr="25803F76" w:rsidR="3A15B598">
        <w:rPr>
          <w:rFonts w:ascii="Trebuchet MS" w:hAnsi="Trebuchet MS"/>
          <w:sz w:val="20"/>
          <w:szCs w:val="20"/>
          <w:lang w:val="en-US"/>
        </w:rPr>
        <w:t xml:space="preserve"> requires prescription medication of any kind, their parent or carer must complete </w:t>
      </w:r>
      <w:r w:rsidRPr="25803F76" w:rsidR="3A15B598">
        <w:rPr>
          <w:rFonts w:ascii="Trebuchet MS" w:hAnsi="Trebuchet MS"/>
          <w:sz w:val="20"/>
          <w:szCs w:val="20"/>
          <w:lang w:val="en-US"/>
        </w:rPr>
        <w:t>a</w:t>
      </w:r>
      <w:r w:rsidRPr="25803F76" w:rsidR="3A15B598">
        <w:rPr>
          <w:rFonts w:ascii="Trebuchet MS" w:hAnsi="Trebuchet MS"/>
          <w:sz w:val="20"/>
          <w:szCs w:val="20"/>
          <w:lang w:val="en-US"/>
        </w:rPr>
        <w:t xml:space="preserve"> </w:t>
      </w:r>
      <w:r w:rsidRPr="25803F76" w:rsidR="3A15B598">
        <w:rPr>
          <w:rFonts w:ascii="Trebuchet MS" w:hAnsi="Trebuchet MS"/>
          <w:b w:val="1"/>
          <w:bCs w:val="1"/>
          <w:sz w:val="20"/>
          <w:szCs w:val="20"/>
          <w:lang w:val="en-US"/>
        </w:rPr>
        <w:t xml:space="preserve">Administering of </w:t>
      </w:r>
      <w:r w:rsidRPr="25803F76" w:rsidR="634C95D0">
        <w:rPr>
          <w:rFonts w:ascii="Trebuchet MS" w:hAnsi="Trebuchet MS"/>
          <w:b w:val="1"/>
          <w:bCs w:val="1"/>
          <w:sz w:val="20"/>
          <w:szCs w:val="20"/>
          <w:lang w:val="en-US"/>
        </w:rPr>
        <w:t>M</w:t>
      </w:r>
      <w:r w:rsidRPr="25803F76" w:rsidR="3A15B598">
        <w:rPr>
          <w:rFonts w:ascii="Trebuchet MS" w:hAnsi="Trebuchet MS"/>
          <w:b w:val="1"/>
          <w:bCs w:val="1"/>
          <w:sz w:val="20"/>
          <w:szCs w:val="20"/>
          <w:lang w:val="en-US"/>
        </w:rPr>
        <w:t>edicine</w:t>
      </w:r>
      <w:r w:rsidRPr="25803F76" w:rsidR="3A15B598">
        <w:rPr>
          <w:rFonts w:ascii="Trebuchet MS" w:hAnsi="Trebuchet MS"/>
          <w:sz w:val="20"/>
          <w:szCs w:val="20"/>
          <w:lang w:val="en-US"/>
        </w:rPr>
        <w:t xml:space="preserve"> f</w:t>
      </w:r>
      <w:r w:rsidRPr="25803F76" w:rsidR="18021D5F">
        <w:rPr>
          <w:rFonts w:ascii="Trebuchet MS" w:hAnsi="Trebuchet MS"/>
          <w:sz w:val="20"/>
          <w:szCs w:val="20"/>
          <w:lang w:val="en-US"/>
        </w:rPr>
        <w:t>orm in advance. Staff at the TreeHouse</w:t>
      </w:r>
      <w:r w:rsidRPr="25803F76" w:rsidR="3A15B598">
        <w:rPr>
          <w:rFonts w:ascii="Trebuchet MS" w:hAnsi="Trebuchet MS"/>
          <w:sz w:val="20"/>
          <w:szCs w:val="20"/>
          <w:lang w:val="en-US"/>
        </w:rPr>
        <w:t xml:space="preserve"> will not administer any medication without </w:t>
      </w:r>
      <w:r w:rsidRPr="25803F76" w:rsidR="3A15B598">
        <w:rPr>
          <w:rFonts w:ascii="Trebuchet MS" w:hAnsi="Trebuchet MS"/>
          <w:sz w:val="20"/>
          <w:szCs w:val="20"/>
          <w:lang w:val="en-US"/>
        </w:rPr>
        <w:t>such prior</w:t>
      </w:r>
      <w:r w:rsidRPr="25803F76" w:rsidR="3A15B598">
        <w:rPr>
          <w:rFonts w:ascii="Trebuchet MS" w:hAnsi="Trebuchet MS"/>
          <w:sz w:val="20"/>
          <w:szCs w:val="20"/>
          <w:lang w:val="en-US"/>
        </w:rPr>
        <w:t xml:space="preserve"> written consent.</w:t>
      </w:r>
    </w:p>
    <w:p w:rsidR="00B41666" w:rsidP="25803F76" w:rsidRDefault="00B41666" w14:paraId="6689E8C2" w14:textId="3EFBEF5A">
      <w:pPr>
        <w:pStyle w:val="BodyA"/>
        <w:spacing w:after="160"/>
        <w:rPr>
          <w:rFonts w:ascii="Trebuchet MS" w:hAnsi="Trebuchet MS"/>
          <w:sz w:val="20"/>
          <w:szCs w:val="20"/>
          <w:lang w:val="en-US"/>
        </w:rPr>
      </w:pPr>
      <w:r w:rsidRPr="25803F76" w:rsidR="3A15B598">
        <w:rPr>
          <w:rFonts w:ascii="Trebuchet MS" w:hAnsi="Trebuchet MS"/>
          <w:sz w:val="20"/>
          <w:szCs w:val="20"/>
          <w:lang w:val="en-US"/>
        </w:rPr>
        <w:t>Ideally</w:t>
      </w:r>
      <w:r w:rsidRPr="25803F76" w:rsidR="3A15B598">
        <w:rPr>
          <w:rFonts w:ascii="Trebuchet MS" w:hAnsi="Trebuchet MS"/>
          <w:sz w:val="20"/>
          <w:szCs w:val="20"/>
          <w:lang w:val="en-US"/>
        </w:rPr>
        <w:t xml:space="preserve"> children should take their medica</w:t>
      </w:r>
      <w:r w:rsidRPr="25803F76" w:rsidR="18021D5F">
        <w:rPr>
          <w:rFonts w:ascii="Trebuchet MS" w:hAnsi="Trebuchet MS"/>
          <w:sz w:val="20"/>
          <w:szCs w:val="20"/>
          <w:lang w:val="en-US"/>
        </w:rPr>
        <w:t>tion before arriving at the TreeHouse</w:t>
      </w:r>
      <w:r w:rsidRPr="25803F76" w:rsidR="3A15B598">
        <w:rPr>
          <w:rFonts w:ascii="Trebuchet MS" w:hAnsi="Trebuchet MS"/>
          <w:sz w:val="20"/>
          <w:szCs w:val="20"/>
          <w:lang w:val="en-US"/>
        </w:rPr>
        <w:t xml:space="preserve">. If this is not possible, children </w:t>
      </w:r>
      <w:r w:rsidRPr="25803F76" w:rsidR="2CD4697B">
        <w:rPr>
          <w:rFonts w:ascii="Trebuchet MS" w:hAnsi="Trebuchet MS"/>
          <w:sz w:val="20"/>
          <w:szCs w:val="20"/>
          <w:lang w:val="en-US"/>
        </w:rPr>
        <w:t xml:space="preserve">may </w:t>
      </w:r>
      <w:r w:rsidRPr="25803F76" w:rsidR="3A15B598">
        <w:rPr>
          <w:rFonts w:ascii="Trebuchet MS" w:hAnsi="Trebuchet MS"/>
          <w:sz w:val="20"/>
          <w:szCs w:val="20"/>
          <w:lang w:val="en-US"/>
        </w:rPr>
        <w:t xml:space="preserve">be encouraged to take personal responsibility for their medication, if </w:t>
      </w:r>
      <w:r w:rsidRPr="25803F76" w:rsidR="3A15B598">
        <w:rPr>
          <w:rFonts w:ascii="Trebuchet MS" w:hAnsi="Trebuchet MS"/>
          <w:sz w:val="20"/>
          <w:szCs w:val="20"/>
          <w:lang w:val="en-US"/>
        </w:rPr>
        <w:t>appropriate</w:t>
      </w:r>
      <w:r w:rsidRPr="25803F76" w:rsidR="49EA0D89">
        <w:rPr>
          <w:rFonts w:ascii="Trebuchet MS" w:hAnsi="Trebuchet MS"/>
          <w:sz w:val="20"/>
          <w:szCs w:val="20"/>
          <w:lang w:val="en-US"/>
        </w:rPr>
        <w:t xml:space="preserve"> e.g. carrying their inhaler or AAI</w:t>
      </w:r>
      <w:r w:rsidRPr="25803F76" w:rsidR="3A15B598">
        <w:rPr>
          <w:rFonts w:ascii="Trebuchet MS" w:hAnsi="Trebuchet MS"/>
          <w:sz w:val="20"/>
          <w:szCs w:val="20"/>
          <w:lang w:val="en-US"/>
        </w:rPr>
        <w:t xml:space="preserve">. </w:t>
      </w:r>
      <w:r w:rsidRPr="25803F76" w:rsidR="6AA48281">
        <w:rPr>
          <w:rFonts w:ascii="Trebuchet MS" w:hAnsi="Trebuchet MS"/>
          <w:sz w:val="20"/>
          <w:szCs w:val="20"/>
          <w:lang w:val="en-US"/>
        </w:rPr>
        <w:t>Or</w:t>
      </w:r>
      <w:r w:rsidRPr="25803F76" w:rsidR="3A15B598">
        <w:rPr>
          <w:rFonts w:ascii="Trebuchet MS" w:hAnsi="Trebuchet MS"/>
          <w:sz w:val="20"/>
          <w:szCs w:val="20"/>
          <w:lang w:val="en-US"/>
        </w:rPr>
        <w:t xml:space="preserve"> staff will keep the medication </w:t>
      </w:r>
      <w:r w:rsidRPr="25803F76" w:rsidR="56B56271">
        <w:rPr>
          <w:rFonts w:ascii="Trebuchet MS" w:hAnsi="Trebuchet MS"/>
          <w:sz w:val="20"/>
          <w:szCs w:val="20"/>
          <w:lang w:val="en-US"/>
        </w:rPr>
        <w:t xml:space="preserve">close by </w:t>
      </w:r>
      <w:r w:rsidRPr="25803F76" w:rsidR="3A15B598">
        <w:rPr>
          <w:rFonts w:ascii="Trebuchet MS" w:hAnsi="Trebuchet MS"/>
          <w:sz w:val="20"/>
          <w:szCs w:val="20"/>
          <w:lang w:val="en-US"/>
        </w:rPr>
        <w:t xml:space="preserve">until it is </w:t>
      </w:r>
      <w:r w:rsidRPr="25803F76" w:rsidR="3A15B598">
        <w:rPr>
          <w:rFonts w:ascii="Trebuchet MS" w:hAnsi="Trebuchet MS"/>
          <w:sz w:val="20"/>
          <w:szCs w:val="20"/>
          <w:lang w:val="en-US"/>
        </w:rPr>
        <w:t>required</w:t>
      </w:r>
      <w:r w:rsidRPr="25803F76" w:rsidR="3A15B598">
        <w:rPr>
          <w:rFonts w:ascii="Trebuchet MS" w:hAnsi="Trebuchet MS"/>
          <w:sz w:val="20"/>
          <w:szCs w:val="20"/>
          <w:lang w:val="en-US"/>
        </w:rPr>
        <w:t xml:space="preserve">. </w:t>
      </w:r>
      <w:r w:rsidRPr="25803F76" w:rsidR="0E4BB027">
        <w:rPr>
          <w:rFonts w:ascii="Trebuchet MS" w:hAnsi="Trebuchet MS"/>
          <w:sz w:val="20"/>
          <w:szCs w:val="20"/>
          <w:lang w:val="en-US"/>
        </w:rPr>
        <w:t xml:space="preserve">All </w:t>
      </w:r>
      <w:r w:rsidRPr="25803F76" w:rsidR="0E4BB027">
        <w:rPr>
          <w:rFonts w:ascii="Trebuchet MS" w:hAnsi="Trebuchet MS"/>
          <w:sz w:val="20"/>
          <w:szCs w:val="20"/>
          <w:lang w:val="en-US"/>
        </w:rPr>
        <w:t>medication</w:t>
      </w:r>
      <w:r w:rsidRPr="25803F76" w:rsidR="0E4BB027">
        <w:rPr>
          <w:rFonts w:ascii="Trebuchet MS" w:hAnsi="Trebuchet MS"/>
          <w:sz w:val="20"/>
          <w:szCs w:val="20"/>
          <w:lang w:val="en-US"/>
        </w:rPr>
        <w:t xml:space="preserve"> and devices must be labelled with the child’s name.</w:t>
      </w:r>
    </w:p>
    <w:p w:rsidR="00B41666" w:rsidP="25803F76" w:rsidRDefault="00B41666" w14:paraId="1D60B3CC" w14:textId="26750703">
      <w:pPr>
        <w:pStyle w:val="BodyA"/>
        <w:spacing w:after="160"/>
        <w:rPr>
          <w:rFonts w:ascii="Trebuchet MS" w:hAnsi="Trebuchet MS"/>
          <w:sz w:val="20"/>
          <w:szCs w:val="20"/>
          <w:lang w:val="en-US"/>
        </w:rPr>
      </w:pPr>
      <w:r w:rsidRPr="25803F76" w:rsidR="18021D5F">
        <w:rPr>
          <w:rFonts w:ascii="Trebuchet MS" w:hAnsi="Trebuchet MS"/>
          <w:sz w:val="20"/>
          <w:szCs w:val="20"/>
          <w:lang w:val="en-US"/>
        </w:rPr>
        <w:t>TreeHouse can</w:t>
      </w:r>
      <w:r w:rsidRPr="25803F76" w:rsidR="3A15B598">
        <w:rPr>
          <w:rFonts w:ascii="Trebuchet MS" w:hAnsi="Trebuchet MS"/>
          <w:sz w:val="20"/>
          <w:szCs w:val="20"/>
          <w:lang w:val="en-US"/>
        </w:rPr>
        <w:t xml:space="preserve"> only administer medication that has been prescribed by a doctor, dentist, </w:t>
      </w:r>
      <w:r w:rsidRPr="25803F76" w:rsidR="3A15B598">
        <w:rPr>
          <w:rFonts w:ascii="Trebuchet MS" w:hAnsi="Trebuchet MS"/>
          <w:sz w:val="20"/>
          <w:szCs w:val="20"/>
          <w:lang w:val="en-US"/>
        </w:rPr>
        <w:t>nurse</w:t>
      </w:r>
      <w:r w:rsidRPr="25803F76" w:rsidR="3A15B598">
        <w:rPr>
          <w:rFonts w:ascii="Trebuchet MS" w:hAnsi="Trebuchet MS"/>
          <w:sz w:val="20"/>
          <w:szCs w:val="20"/>
          <w:lang w:val="en-US"/>
        </w:rPr>
        <w:t xml:space="preserve"> or pharmacist. However, if a medicine </w:t>
      </w:r>
      <w:r w:rsidRPr="25803F76" w:rsidR="3A15B598">
        <w:rPr>
          <w:rFonts w:ascii="Trebuchet MS" w:hAnsi="Trebuchet MS"/>
          <w:sz w:val="20"/>
          <w:szCs w:val="20"/>
          <w:lang w:val="en-US"/>
        </w:rPr>
        <w:t>contains</w:t>
      </w:r>
      <w:r w:rsidRPr="25803F76" w:rsidR="3A15B598">
        <w:rPr>
          <w:rFonts w:ascii="Trebuchet MS" w:hAnsi="Trebuchet MS"/>
          <w:sz w:val="20"/>
          <w:szCs w:val="20"/>
          <w:lang w:val="en-US"/>
        </w:rPr>
        <w:t xml:space="preserve"> </w:t>
      </w:r>
      <w:r w:rsidRPr="25803F76" w:rsidR="3A15B598">
        <w:rPr>
          <w:rFonts w:ascii="Trebuchet MS" w:hAnsi="Trebuchet MS"/>
          <w:sz w:val="20"/>
          <w:szCs w:val="20"/>
          <w:lang w:val="en-US"/>
        </w:rPr>
        <w:t>aspirin</w:t>
      </w:r>
      <w:r w:rsidRPr="25803F76" w:rsidR="3A15B598">
        <w:rPr>
          <w:rFonts w:ascii="Trebuchet MS" w:hAnsi="Trebuchet MS"/>
          <w:sz w:val="20"/>
          <w:szCs w:val="20"/>
          <w:lang w:val="en-US"/>
        </w:rPr>
        <w:t xml:space="preserve"> we can only administer it if it has been prescribed by a doctor. All </w:t>
      </w:r>
      <w:r w:rsidRPr="25803F76" w:rsidR="3A15B598">
        <w:rPr>
          <w:rFonts w:ascii="Trebuchet MS" w:hAnsi="Trebuchet MS"/>
          <w:sz w:val="20"/>
          <w:szCs w:val="20"/>
          <w:lang w:val="en-US"/>
        </w:rPr>
        <w:t>medication</w:t>
      </w:r>
      <w:r w:rsidRPr="25803F76" w:rsidR="3A15B598">
        <w:rPr>
          <w:rFonts w:ascii="Trebuchet MS" w:hAnsi="Trebuchet MS"/>
          <w:sz w:val="20"/>
          <w:szCs w:val="20"/>
          <w:lang w:val="en-US"/>
        </w:rPr>
        <w:t xml:space="preserve"> provided must have the prescription sticker attached which includes the child’s name, the date, the type of </w:t>
      </w:r>
      <w:r w:rsidRPr="25803F76" w:rsidR="3A15B598">
        <w:rPr>
          <w:rFonts w:ascii="Trebuchet MS" w:hAnsi="Trebuchet MS"/>
          <w:sz w:val="20"/>
          <w:szCs w:val="20"/>
          <w:lang w:val="en-US"/>
        </w:rPr>
        <w:t>medicine</w:t>
      </w:r>
      <w:r w:rsidRPr="25803F76" w:rsidR="3A15B598">
        <w:rPr>
          <w:rFonts w:ascii="Trebuchet MS" w:hAnsi="Trebuchet MS"/>
          <w:sz w:val="20"/>
          <w:szCs w:val="20"/>
          <w:lang w:val="en-US"/>
        </w:rPr>
        <w:t xml:space="preserve"> and the dosage.</w:t>
      </w:r>
    </w:p>
    <w:p w:rsidR="00B41666" w:rsidRDefault="00B41666" w14:paraId="6B88617E" w14:textId="36278785">
      <w:pPr>
        <w:pStyle w:val="BodyText"/>
        <w:spacing w:after="160"/>
      </w:pPr>
      <w:r w:rsidRPr="25803F76" w:rsidR="3A15B598">
        <w:rPr>
          <w:sz w:val="20"/>
          <w:szCs w:val="20"/>
        </w:rPr>
        <w:t xml:space="preserve">A designated staff member will </w:t>
      </w:r>
      <w:r w:rsidRPr="25803F76" w:rsidR="3A15B598">
        <w:rPr>
          <w:sz w:val="20"/>
          <w:szCs w:val="20"/>
        </w:rPr>
        <w:t>be responsible for</w:t>
      </w:r>
      <w:r w:rsidRPr="25803F76" w:rsidR="3A15B598">
        <w:rPr>
          <w:sz w:val="20"/>
          <w:szCs w:val="20"/>
        </w:rPr>
        <w:t xml:space="preserve"> administering medication or for </w:t>
      </w:r>
      <w:r w:rsidRPr="25803F76" w:rsidR="3A15B598">
        <w:rPr>
          <w:sz w:val="20"/>
          <w:szCs w:val="20"/>
        </w:rPr>
        <w:t>witnessing</w:t>
      </w:r>
      <w:r w:rsidRPr="25803F76" w:rsidR="3A15B598">
        <w:rPr>
          <w:sz w:val="20"/>
          <w:szCs w:val="20"/>
        </w:rPr>
        <w:t xml:space="preserve"> self-administration by the child. The designated person will record receipt of the medication on a </w:t>
      </w:r>
      <w:r w:rsidRPr="25803F76" w:rsidR="3A15B598">
        <w:rPr>
          <w:b w:val="1"/>
          <w:bCs w:val="1"/>
          <w:sz w:val="20"/>
          <w:szCs w:val="20"/>
        </w:rPr>
        <w:t>Medication Log</w:t>
      </w:r>
      <w:r w:rsidRPr="25803F76" w:rsidR="3A15B598">
        <w:rPr>
          <w:sz w:val="20"/>
          <w:szCs w:val="20"/>
        </w:rPr>
        <w:t xml:space="preserve">, will check that the medication is properly labelled, and will ensure that it is stored securely during the session. </w:t>
      </w:r>
    </w:p>
    <w:p w:rsidR="25803F76" w:rsidP="25803F76" w:rsidRDefault="25803F76" w14:paraId="37DB8C17" w14:textId="481B23D5">
      <w:pPr>
        <w:pStyle w:val="BodyText"/>
        <w:spacing w:after="160"/>
        <w:rPr>
          <w:sz w:val="20"/>
          <w:szCs w:val="20"/>
        </w:rPr>
      </w:pPr>
    </w:p>
    <w:p w:rsidR="00FA72EF" w:rsidRDefault="00DF7EB9" w14:paraId="4BD1AABF" w14:textId="77777777">
      <w:pPr>
        <w:pStyle w:val="BodyA"/>
        <w:spacing w:after="60"/>
        <w:rPr>
          <w:rFonts w:ascii="Trebuchet MS" w:hAnsi="Trebuchet MS" w:eastAsia="Trebuchet MS" w:cs="Trebuchet MS"/>
          <w:sz w:val="20"/>
          <w:szCs w:val="20"/>
        </w:rPr>
      </w:pPr>
      <w:r>
        <w:rPr>
          <w:rFonts w:ascii="Trebuchet MS" w:hAnsi="Trebuchet MS"/>
          <w:sz w:val="20"/>
          <w:szCs w:val="20"/>
          <w:lang w:val="en-US"/>
        </w:rPr>
        <w:t>Before any medication is given, the designated person will:</w:t>
      </w:r>
    </w:p>
    <w:p w:rsidR="00FA72EF" w:rsidRDefault="00257DBB" w14:paraId="45905154" w14:textId="16125399">
      <w:pPr>
        <w:pStyle w:val="BodyA"/>
        <w:numPr>
          <w:ilvl w:val="0"/>
          <w:numId w:val="2"/>
        </w:numPr>
        <w:spacing w:after="60"/>
        <w:rPr>
          <w:rFonts w:ascii="Trebuchet MS" w:hAnsi="Trebuchet MS" w:eastAsia="Trebuchet MS" w:cs="Trebuchet MS"/>
          <w:sz w:val="20"/>
          <w:szCs w:val="20"/>
          <w:lang w:val="en-US"/>
        </w:rPr>
      </w:pPr>
      <w:r>
        <w:rPr>
          <w:rFonts w:ascii="Trebuchet MS" w:hAnsi="Trebuchet MS"/>
          <w:sz w:val="20"/>
          <w:szCs w:val="20"/>
          <w:lang w:val="en-US"/>
        </w:rPr>
        <w:t>Check that the TreeHouse</w:t>
      </w:r>
      <w:r w:rsidR="00DF7EB9">
        <w:rPr>
          <w:rFonts w:ascii="Trebuchet MS" w:hAnsi="Trebuchet MS"/>
          <w:sz w:val="20"/>
          <w:szCs w:val="20"/>
          <w:lang w:val="en-US"/>
        </w:rPr>
        <w:t xml:space="preserve"> has received written consent</w:t>
      </w:r>
    </w:p>
    <w:p w:rsidR="00FA72EF" w:rsidRDefault="00DF7EB9" w14:paraId="4C8CEB97" w14:textId="77777777">
      <w:pPr>
        <w:pStyle w:val="BodyA"/>
        <w:numPr>
          <w:ilvl w:val="0"/>
          <w:numId w:val="3"/>
        </w:numPr>
        <w:spacing w:after="160"/>
        <w:rPr>
          <w:rFonts w:ascii="Trebuchet MS" w:hAnsi="Trebuchet MS" w:eastAsia="Trebuchet MS" w:cs="Trebuchet MS"/>
          <w:sz w:val="20"/>
          <w:szCs w:val="20"/>
          <w:lang w:val="en-US"/>
        </w:rPr>
      </w:pPr>
      <w:r>
        <w:rPr>
          <w:rFonts w:ascii="Trebuchet MS" w:hAnsi="Trebuchet MS"/>
          <w:sz w:val="20"/>
          <w:szCs w:val="20"/>
          <w:lang w:val="en-US"/>
        </w:rPr>
        <w:t>Ask another member of staff to witness that the correct dosage is given.</w:t>
      </w:r>
    </w:p>
    <w:p w:rsidR="00FA72EF" w:rsidRDefault="00DF7EB9" w14:paraId="5536E528" w14:textId="77777777">
      <w:pPr>
        <w:pStyle w:val="BodyA"/>
        <w:spacing w:after="60"/>
        <w:rPr>
          <w:rFonts w:ascii="Trebuchet MS" w:hAnsi="Trebuchet MS" w:eastAsia="Trebuchet MS" w:cs="Trebuchet MS"/>
          <w:sz w:val="20"/>
          <w:szCs w:val="20"/>
        </w:rPr>
      </w:pPr>
      <w:r>
        <w:rPr>
          <w:rFonts w:ascii="Trebuchet MS" w:hAnsi="Trebuchet MS"/>
          <w:sz w:val="20"/>
          <w:szCs w:val="20"/>
          <w:lang w:val="en-US"/>
        </w:rPr>
        <w:t>When the medication has been administered, the designated person must:</w:t>
      </w:r>
    </w:p>
    <w:p w:rsidR="00FA72EF" w:rsidRDefault="00DF7EB9" w14:paraId="36021F8D" w14:textId="25C017A0">
      <w:pPr>
        <w:pStyle w:val="BodyA"/>
        <w:numPr>
          <w:ilvl w:val="0"/>
          <w:numId w:val="5"/>
        </w:numPr>
        <w:spacing w:after="60"/>
        <w:rPr>
          <w:rFonts w:ascii="Trebuchet MS" w:hAnsi="Trebuchet MS" w:eastAsia="Trebuchet MS" w:cs="Trebuchet MS"/>
          <w:sz w:val="20"/>
          <w:szCs w:val="20"/>
          <w:lang w:val="en-US"/>
        </w:rPr>
      </w:pPr>
      <w:r w:rsidRPr="25803F76" w:rsidR="3A15B598">
        <w:rPr>
          <w:rFonts w:ascii="Trebuchet MS" w:hAnsi="Trebuchet MS"/>
          <w:sz w:val="20"/>
          <w:szCs w:val="20"/>
          <w:lang w:val="en-US"/>
        </w:rPr>
        <w:t xml:space="preserve">Record all relevant details on the </w:t>
      </w:r>
      <w:r w:rsidRPr="25803F76" w:rsidR="3A15B598">
        <w:rPr>
          <w:rFonts w:ascii="Trebuchet MS" w:hAnsi="Trebuchet MS"/>
          <w:b w:val="1"/>
          <w:bCs w:val="1"/>
          <w:sz w:val="20"/>
          <w:szCs w:val="20"/>
          <w:lang w:val="en-US"/>
        </w:rPr>
        <w:t xml:space="preserve">Administering of </w:t>
      </w:r>
      <w:r w:rsidRPr="25803F76" w:rsidR="3A15B598">
        <w:rPr>
          <w:rFonts w:ascii="Trebuchet MS" w:hAnsi="Trebuchet MS"/>
          <w:b w:val="1"/>
          <w:bCs w:val="1"/>
          <w:sz w:val="20"/>
          <w:szCs w:val="20"/>
          <w:lang w:val="en-US"/>
        </w:rPr>
        <w:t xml:space="preserve">medicine </w:t>
      </w:r>
      <w:r w:rsidRPr="25803F76" w:rsidR="3A15B598">
        <w:rPr>
          <w:rFonts w:ascii="Trebuchet MS" w:hAnsi="Trebuchet MS"/>
          <w:sz w:val="20"/>
          <w:szCs w:val="20"/>
          <w:lang w:val="en-US"/>
        </w:rPr>
        <w:t>form</w:t>
      </w:r>
    </w:p>
    <w:p w:rsidRPr="00B41666" w:rsidR="00FA72EF" w:rsidRDefault="00DF7EB9" w14:paraId="0A812CE8" w14:textId="1FA434D0">
      <w:pPr>
        <w:pStyle w:val="BodyA"/>
        <w:numPr>
          <w:ilvl w:val="0"/>
          <w:numId w:val="6"/>
        </w:numPr>
        <w:spacing w:after="160"/>
        <w:rPr>
          <w:rFonts w:ascii="Trebuchet MS" w:hAnsi="Trebuchet MS" w:eastAsia="Trebuchet MS" w:cs="Trebuchet MS"/>
          <w:sz w:val="20"/>
          <w:szCs w:val="20"/>
          <w:lang w:val="en-US"/>
        </w:rPr>
      </w:pPr>
      <w:r w:rsidRPr="25803F76" w:rsidR="3A15B598">
        <w:rPr>
          <w:rFonts w:ascii="Trebuchet MS" w:hAnsi="Trebuchet MS"/>
          <w:sz w:val="20"/>
          <w:szCs w:val="20"/>
          <w:lang w:val="en-US"/>
        </w:rPr>
        <w:t xml:space="preserve">Ask the child’s parent or carer to sign the form </w:t>
      </w:r>
      <w:r w:rsidRPr="25803F76" w:rsidR="5FEDC82A">
        <w:rPr>
          <w:rFonts w:ascii="Trebuchet MS" w:hAnsi="Trebuchet MS"/>
          <w:sz w:val="20"/>
          <w:szCs w:val="20"/>
          <w:lang w:val="en-US"/>
        </w:rPr>
        <w:t xml:space="preserve">at collection, </w:t>
      </w:r>
      <w:r w:rsidRPr="25803F76" w:rsidR="3A15B598">
        <w:rPr>
          <w:rFonts w:ascii="Trebuchet MS" w:hAnsi="Trebuchet MS"/>
          <w:sz w:val="20"/>
          <w:szCs w:val="20"/>
          <w:lang w:val="en-US"/>
        </w:rPr>
        <w:t>to acknowledge that the medication has been given.</w:t>
      </w:r>
    </w:p>
    <w:p w:rsidR="00B41666" w:rsidP="00B41666" w:rsidRDefault="00B41666" w14:paraId="51F86ABF" w14:textId="77777777">
      <w:pPr>
        <w:pStyle w:val="BodyA"/>
        <w:tabs>
          <w:tab w:val="left" w:pos="360"/>
        </w:tabs>
        <w:spacing w:after="160"/>
        <w:rPr>
          <w:rFonts w:ascii="Trebuchet MS" w:hAnsi="Trebuchet MS" w:eastAsia="Trebuchet MS" w:cs="Trebuchet MS"/>
          <w:sz w:val="20"/>
          <w:szCs w:val="20"/>
          <w:lang w:val="en-US"/>
        </w:rPr>
      </w:pPr>
    </w:p>
    <w:p w:rsidR="00FA72EF" w:rsidRDefault="00DF7EB9" w14:paraId="18A47B1A" w14:textId="77777777">
      <w:pPr>
        <w:pStyle w:val="BodyA"/>
        <w:spacing w:after="240"/>
        <w:rPr>
          <w:rFonts w:ascii="Trebuchet MS" w:hAnsi="Trebuchet MS" w:eastAsia="Trebuchet MS" w:cs="Trebuchet MS"/>
          <w:sz w:val="20"/>
          <w:szCs w:val="20"/>
        </w:rPr>
      </w:pPr>
      <w:r>
        <w:rPr>
          <w:rFonts w:ascii="Trebuchet MS" w:hAnsi="Trebuchet MS"/>
          <w:sz w:val="20"/>
          <w:szCs w:val="20"/>
          <w:lang w:val="en-US"/>
        </w:rPr>
        <w:t xml:space="preserve">When the medication is returned to the child’s parent or carer, the designated person will record this on the </w:t>
      </w:r>
      <w:r>
        <w:rPr>
          <w:rFonts w:ascii="Trebuchet MS" w:hAnsi="Trebuchet MS"/>
          <w:b/>
          <w:bCs/>
          <w:sz w:val="20"/>
          <w:szCs w:val="20"/>
          <w:lang w:val="en-US"/>
        </w:rPr>
        <w:t>Medication Log</w:t>
      </w:r>
      <w:r>
        <w:rPr>
          <w:rFonts w:ascii="Trebuchet MS" w:hAnsi="Trebuchet MS"/>
          <w:sz w:val="20"/>
          <w:szCs w:val="20"/>
        </w:rPr>
        <w:t>.</w:t>
      </w:r>
    </w:p>
    <w:p w:rsidR="00FA72EF" w:rsidRDefault="00DF7EB9" w14:paraId="79135E79" w14:textId="77777777">
      <w:pPr>
        <w:pStyle w:val="BodyA"/>
        <w:spacing w:after="240"/>
        <w:rPr>
          <w:rFonts w:ascii="Trebuchet MS" w:hAnsi="Trebuchet MS" w:eastAsia="Trebuchet MS" w:cs="Trebuchet MS"/>
          <w:sz w:val="20"/>
          <w:szCs w:val="20"/>
        </w:rPr>
      </w:pPr>
      <w:r>
        <w:rPr>
          <w:rFonts w:ascii="Trebuchet MS" w:hAnsi="Trebuchet MS"/>
          <w:sz w:val="20"/>
          <w:szCs w:val="20"/>
          <w:lang w:val="en-US"/>
        </w:rPr>
        <w:t xml:space="preserve">If a child refuses to take their medication, staff will not force them to do so. The manager and the child’s parent or carer will be notified, and the incident recorded on the </w:t>
      </w:r>
      <w:r>
        <w:rPr>
          <w:rFonts w:ascii="Trebuchet MS" w:hAnsi="Trebuchet MS"/>
          <w:b/>
          <w:bCs/>
          <w:sz w:val="20"/>
          <w:szCs w:val="20"/>
          <w:lang w:val="en-US"/>
        </w:rPr>
        <w:t>Administering of medicine</w:t>
      </w:r>
      <w:r>
        <w:rPr>
          <w:rFonts w:ascii="Trebuchet MS" w:hAnsi="Trebuchet MS"/>
          <w:sz w:val="20"/>
          <w:szCs w:val="20"/>
          <w:lang w:val="en-US"/>
        </w:rPr>
        <w:t xml:space="preserve"> form</w:t>
      </w:r>
    </w:p>
    <w:p w:rsidR="00FA72EF" w:rsidP="25803F76" w:rsidRDefault="00DF7EB9" w14:paraId="65FBA577" w14:textId="6C07BF9F">
      <w:pPr>
        <w:pStyle w:val="BodyA"/>
        <w:spacing w:after="240"/>
        <w:rPr>
          <w:rFonts w:ascii="Trebuchet MS" w:hAnsi="Trebuchet MS" w:eastAsia="Trebuchet MS" w:cs="Trebuchet MS"/>
          <w:sz w:val="20"/>
          <w:szCs w:val="20"/>
        </w:rPr>
      </w:pPr>
      <w:r w:rsidRPr="25803F76" w:rsidR="3A15B598">
        <w:rPr>
          <w:rFonts w:ascii="Trebuchet MS" w:hAnsi="Trebuchet MS"/>
          <w:sz w:val="20"/>
          <w:szCs w:val="20"/>
          <w:lang w:val="en-US"/>
        </w:rPr>
        <w:t xml:space="preserve">Certain medications require specialist training before </w:t>
      </w:r>
      <w:r w:rsidRPr="25803F76" w:rsidR="3A15B598">
        <w:rPr>
          <w:rFonts w:ascii="Trebuchet MS" w:hAnsi="Trebuchet MS"/>
          <w:sz w:val="20"/>
          <w:szCs w:val="20"/>
          <w:lang w:val="en-US"/>
        </w:rPr>
        <w:t>use</w:t>
      </w:r>
      <w:r w:rsidRPr="25803F76" w:rsidR="51449D79">
        <w:rPr>
          <w:rFonts w:ascii="Trebuchet MS" w:hAnsi="Trebuchet MS"/>
          <w:sz w:val="20"/>
          <w:szCs w:val="20"/>
          <w:lang w:val="en-US"/>
        </w:rPr>
        <w:t xml:space="preserve"> </w:t>
      </w:r>
      <w:r w:rsidRPr="25803F76" w:rsidR="51449D79">
        <w:rPr>
          <w:rFonts w:ascii="Trebuchet MS" w:hAnsi="Trebuchet MS"/>
          <w:sz w:val="20"/>
          <w:szCs w:val="20"/>
          <w:lang w:val="en-US"/>
        </w:rPr>
        <w:t>e.g.</w:t>
      </w:r>
      <w:r w:rsidRPr="25803F76" w:rsidR="51449D79">
        <w:rPr>
          <w:rFonts w:ascii="Trebuchet MS" w:hAnsi="Trebuchet MS"/>
          <w:sz w:val="20"/>
          <w:szCs w:val="20"/>
          <w:lang w:val="en-US"/>
        </w:rPr>
        <w:t xml:space="preserve"> a diabetic pump.</w:t>
      </w:r>
      <w:r w:rsidRPr="25803F76" w:rsidR="51449D79">
        <w:rPr>
          <w:rFonts w:ascii="Trebuchet MS" w:hAnsi="Trebuchet MS"/>
          <w:sz w:val="20"/>
          <w:szCs w:val="20"/>
          <w:lang w:val="en-US"/>
        </w:rPr>
        <w:t xml:space="preserve"> If a child requires such medication the manager will arrange appropriate training as soon as possible. It may be necessary to absent the child until such training has been undertaken. Where specialist training is required, only appropriately trained staff may administer the medication.</w:t>
      </w:r>
    </w:p>
    <w:p w:rsidR="00FA72EF" w:rsidP="25803F76" w:rsidRDefault="00DF7EB9" w14:paraId="5272110B" w14:textId="600954FD">
      <w:pPr>
        <w:pStyle w:val="BodyA"/>
        <w:spacing w:after="240"/>
        <w:rPr>
          <w:rFonts w:ascii="Trebuchet MS" w:hAnsi="Trebuchet MS"/>
          <w:sz w:val="20"/>
          <w:szCs w:val="20"/>
          <w:lang w:val="en-US"/>
        </w:rPr>
      </w:pPr>
    </w:p>
    <w:p w:rsidR="00FA72EF" w:rsidP="25803F76" w:rsidRDefault="00DF7EB9" w14:paraId="6BA072EF" w14:textId="0B95B600">
      <w:pPr>
        <w:pStyle w:val="BodyA"/>
        <w:spacing w:after="240"/>
        <w:rPr>
          <w:rFonts w:ascii="Trebuchet MS" w:hAnsi="Trebuchet MS"/>
          <w:sz w:val="20"/>
          <w:szCs w:val="20"/>
          <w:lang w:val="en-US"/>
        </w:rPr>
      </w:pPr>
    </w:p>
    <w:p w:rsidR="00FA72EF" w:rsidP="25803F76" w:rsidRDefault="00DF7EB9" w14:paraId="771C337A" w14:textId="64DF6613">
      <w:pPr>
        <w:pStyle w:val="BodyA"/>
        <w:spacing w:after="240"/>
        <w:rPr>
          <w:rFonts w:ascii="Trebuchet MS" w:hAnsi="Trebuchet MS"/>
          <w:sz w:val="20"/>
          <w:szCs w:val="20"/>
          <w:lang w:val="en-US"/>
        </w:rPr>
      </w:pPr>
      <w:r w:rsidRPr="25803F76" w:rsidR="51449D79">
        <w:rPr>
          <w:rFonts w:ascii="Trebuchet MS" w:hAnsi="Trebuchet MS"/>
          <w:sz w:val="20"/>
          <w:szCs w:val="20"/>
          <w:lang w:val="en-US"/>
        </w:rPr>
        <w:t>Medication such as the use of AAIs o</w:t>
      </w:r>
      <w:r w:rsidRPr="25803F76" w:rsidR="51449D79">
        <w:rPr>
          <w:rFonts w:ascii="Trebuchet MS" w:hAnsi="Trebuchet MS"/>
          <w:sz w:val="20"/>
          <w:szCs w:val="20"/>
          <w:lang w:val="en-US"/>
        </w:rPr>
        <w:t>r</w:t>
      </w:r>
      <w:r w:rsidRPr="25803F76" w:rsidR="51449D79">
        <w:rPr>
          <w:rFonts w:ascii="Trebuchet MS" w:hAnsi="Trebuchet MS"/>
          <w:sz w:val="20"/>
          <w:szCs w:val="20"/>
          <w:lang w:val="en-US"/>
        </w:rPr>
        <w:t xml:space="preserve"> asthma inhalers will form part of the yearly staff training.</w:t>
      </w:r>
    </w:p>
    <w:p w:rsidR="00FA72EF" w:rsidRDefault="00DF7EB9" w14:paraId="0FEFC257" w14:textId="77777777">
      <w:pPr>
        <w:pStyle w:val="BodyA"/>
        <w:spacing w:after="240"/>
        <w:rPr>
          <w:rFonts w:ascii="Trebuchet MS" w:hAnsi="Trebuchet MS" w:eastAsia="Trebuchet MS" w:cs="Trebuchet MS"/>
          <w:sz w:val="20"/>
          <w:szCs w:val="20"/>
        </w:rPr>
      </w:pPr>
      <w:r>
        <w:rPr>
          <w:rFonts w:ascii="Trebuchet MS" w:hAnsi="Trebuchet MS"/>
          <w:sz w:val="20"/>
          <w:szCs w:val="20"/>
          <w:lang w:val="en-US"/>
        </w:rPr>
        <w:t xml:space="preserve">A child’s parent or carer must complete a new </w:t>
      </w:r>
      <w:r>
        <w:rPr>
          <w:rFonts w:ascii="Trebuchet MS" w:hAnsi="Trebuchet MS"/>
          <w:b/>
          <w:bCs/>
          <w:sz w:val="20"/>
          <w:szCs w:val="20"/>
          <w:lang w:val="en-US"/>
        </w:rPr>
        <w:t>Administering of medicine</w:t>
      </w:r>
      <w:r>
        <w:rPr>
          <w:rFonts w:ascii="Trebuchet MS" w:hAnsi="Trebuchet MS"/>
          <w:sz w:val="20"/>
          <w:szCs w:val="20"/>
          <w:lang w:val="en-US"/>
        </w:rPr>
        <w:t xml:space="preserve"> form if there are any changes to a child’s medication (including change of dosage or frequency).</w:t>
      </w:r>
    </w:p>
    <w:p w:rsidR="00FA72EF" w:rsidRDefault="00DF7EB9" w14:paraId="7BFF302F" w14:textId="4F945FFC">
      <w:pPr>
        <w:pStyle w:val="BodyA"/>
        <w:spacing w:after="480"/>
        <w:rPr>
          <w:rFonts w:ascii="Trebuchet MS" w:hAnsi="Trebuchet MS" w:eastAsia="Trebuchet MS" w:cs="Trebuchet MS"/>
          <w:sz w:val="20"/>
          <w:szCs w:val="20"/>
        </w:rPr>
      </w:pPr>
      <w:r w:rsidRPr="25803F76" w:rsidR="3A15B598">
        <w:rPr>
          <w:rFonts w:ascii="Trebuchet MS" w:hAnsi="Trebuchet MS"/>
          <w:sz w:val="20"/>
          <w:szCs w:val="20"/>
          <w:lang w:val="en-US"/>
        </w:rPr>
        <w:t xml:space="preserve">If a child suffers from a </w:t>
      </w:r>
      <w:r w:rsidRPr="25803F76" w:rsidR="132F2A1A">
        <w:rPr>
          <w:rFonts w:ascii="Trebuchet MS" w:hAnsi="Trebuchet MS"/>
          <w:sz w:val="20"/>
          <w:szCs w:val="20"/>
          <w:lang w:val="en-US"/>
        </w:rPr>
        <w:t>long-term</w:t>
      </w:r>
      <w:r w:rsidRPr="25803F76" w:rsidR="18021D5F">
        <w:rPr>
          <w:rFonts w:ascii="Trebuchet MS" w:hAnsi="Trebuchet MS"/>
          <w:sz w:val="20"/>
          <w:szCs w:val="20"/>
          <w:lang w:val="en-US"/>
        </w:rPr>
        <w:t xml:space="preserve"> medical condition the TreeHouse</w:t>
      </w:r>
      <w:r w:rsidRPr="25803F76" w:rsidR="3A15B598">
        <w:rPr>
          <w:rFonts w:ascii="Trebuchet MS" w:hAnsi="Trebuchet MS"/>
          <w:sz w:val="20"/>
          <w:szCs w:val="20"/>
          <w:lang w:val="en-US"/>
        </w:rPr>
        <w:t xml:space="preserve"> will ask the child's parents to provide a medical care plan from their doctor, to clarify exactly what the symptoms and treatment are so that the Club has a clear statement of the child's medical requirements.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714"/>
        <w:gridCol w:w="3908"/>
      </w:tblGrid>
      <w:tr w:rsidRPr="00223077" w:rsidR="00B41666" w:rsidTr="25803F76" w14:paraId="54EBA382" w14:textId="77777777">
        <w:trPr>
          <w:trHeight w:val="466"/>
        </w:trPr>
        <w:tc>
          <w:tcPr>
            <w:tcW w:w="2969" w:type="pct"/>
            <w:tcMar>
              <w:top w:w="57" w:type="dxa"/>
            </w:tcMar>
          </w:tcPr>
          <w:p w:rsidR="00B41666" w:rsidP="000F3499" w:rsidRDefault="00B41666" w14:paraId="24CD8618" w14:textId="77777777">
            <w:pPr>
              <w:rPr>
                <w:rFonts w:ascii="Trebuchet MS" w:hAnsi="Trebuchet MS" w:cs="Arial"/>
                <w:color w:val="0000FF"/>
                <w:sz w:val="22"/>
                <w:szCs w:val="22"/>
              </w:rPr>
            </w:pPr>
            <w:r w:rsidRPr="00223077">
              <w:rPr>
                <w:rFonts w:ascii="Trebuchet MS" w:hAnsi="Trebuchet MS" w:cs="Arial"/>
                <w:sz w:val="22"/>
                <w:szCs w:val="22"/>
              </w:rPr>
              <w:lastRenderedPageBreak/>
              <w:t xml:space="preserve">This policy was adopted by: </w:t>
            </w:r>
            <w:r>
              <w:rPr>
                <w:rFonts w:ascii="Trebuchet MS" w:hAnsi="Trebuchet MS" w:cs="Arial"/>
                <w:sz w:val="22"/>
                <w:szCs w:val="22"/>
              </w:rPr>
              <w:t>TreeHouse Education Limited</w:t>
            </w:r>
          </w:p>
          <w:p w:rsidRPr="00223077" w:rsidR="00B41666" w:rsidP="000F3499" w:rsidRDefault="00B41666" w14:paraId="7B9E0701" w14:textId="77777777">
            <w:pPr>
              <w:rPr>
                <w:rFonts w:ascii="Trebuchet MS" w:hAnsi="Trebuchet MS" w:cs="Arial"/>
                <w:sz w:val="22"/>
                <w:szCs w:val="22"/>
              </w:rPr>
            </w:pPr>
          </w:p>
        </w:tc>
        <w:tc>
          <w:tcPr>
            <w:tcW w:w="2031" w:type="pct"/>
            <w:tcMar>
              <w:top w:w="57" w:type="dxa"/>
            </w:tcMar>
          </w:tcPr>
          <w:p w:rsidRPr="00223077" w:rsidR="00B41666" w:rsidP="000F3499" w:rsidRDefault="00B41666" w14:paraId="787FABB8" w14:textId="77777777">
            <w:pPr>
              <w:rPr>
                <w:rFonts w:ascii="Trebuchet MS" w:hAnsi="Trebuchet MS" w:cs="Arial"/>
                <w:sz w:val="22"/>
                <w:szCs w:val="22"/>
              </w:rPr>
            </w:pPr>
            <w:r w:rsidRPr="00223077">
              <w:rPr>
                <w:rFonts w:ascii="Trebuchet MS" w:hAnsi="Trebuchet MS" w:cs="Arial"/>
                <w:sz w:val="22"/>
                <w:szCs w:val="22"/>
              </w:rPr>
              <w:t>Date:</w:t>
            </w:r>
            <w:r>
              <w:rPr>
                <w:rFonts w:ascii="Trebuchet MS" w:hAnsi="Trebuchet MS" w:cs="Arial"/>
                <w:sz w:val="22"/>
                <w:szCs w:val="22"/>
              </w:rPr>
              <w:t xml:space="preserve"> July 2024</w:t>
            </w:r>
          </w:p>
        </w:tc>
      </w:tr>
      <w:tr w:rsidRPr="00223077" w:rsidR="00B41666" w:rsidTr="25803F76" w14:paraId="0A69D05D" w14:textId="77777777">
        <w:trPr>
          <w:trHeight w:val="455"/>
        </w:trPr>
        <w:tc>
          <w:tcPr>
            <w:tcW w:w="2969" w:type="pct"/>
            <w:tcMar>
              <w:top w:w="57" w:type="dxa"/>
            </w:tcMar>
          </w:tcPr>
          <w:p w:rsidR="00B41666" w:rsidP="000F3499" w:rsidRDefault="00B41666" w14:paraId="6EECA131" w14:textId="664DC51D">
            <w:pPr>
              <w:rPr>
                <w:rFonts w:ascii="Trebuchet MS" w:hAnsi="Trebuchet MS" w:cs="Arial"/>
                <w:sz w:val="22"/>
                <w:szCs w:val="22"/>
              </w:rPr>
            </w:pPr>
            <w:r w:rsidRPr="25803F76" w:rsidR="2CC89456">
              <w:rPr>
                <w:rFonts w:ascii="Trebuchet MS" w:hAnsi="Trebuchet MS" w:cs="Arial"/>
                <w:sz w:val="22"/>
                <w:szCs w:val="22"/>
              </w:rPr>
              <w:t xml:space="preserve">Last reviewed: </w:t>
            </w:r>
            <w:r w:rsidRPr="25803F76" w:rsidR="29D8829C">
              <w:rPr>
                <w:rFonts w:ascii="Trebuchet MS" w:hAnsi="Trebuchet MS" w:cs="Arial"/>
                <w:sz w:val="22"/>
                <w:szCs w:val="22"/>
              </w:rPr>
              <w:t xml:space="preserve">September </w:t>
            </w:r>
            <w:r w:rsidRPr="25803F76" w:rsidR="2CC89456">
              <w:rPr>
                <w:rFonts w:ascii="Trebuchet MS" w:hAnsi="Trebuchet MS" w:cs="Arial"/>
                <w:sz w:val="22"/>
                <w:szCs w:val="22"/>
              </w:rPr>
              <w:t>202</w:t>
            </w:r>
            <w:r w:rsidRPr="25803F76" w:rsidR="790D7F9E">
              <w:rPr>
                <w:rFonts w:ascii="Trebuchet MS" w:hAnsi="Trebuchet MS" w:cs="Arial"/>
                <w:sz w:val="22"/>
                <w:szCs w:val="22"/>
              </w:rPr>
              <w:t>6</w:t>
            </w:r>
          </w:p>
          <w:p w:rsidR="00B41666" w:rsidP="000F3499" w:rsidRDefault="00B41666" w14:paraId="06F0D562" w14:textId="77777777">
            <w:pPr>
              <w:rPr>
                <w:rFonts w:ascii="Trebuchet MS" w:hAnsi="Trebuchet MS" w:cs="Arial"/>
                <w:sz w:val="22"/>
                <w:szCs w:val="22"/>
              </w:rPr>
            </w:pPr>
          </w:p>
          <w:p w:rsidR="00B41666" w:rsidP="25803F76" w:rsidRDefault="00B41666" w14:paraId="6036B863" w14:textId="1700BFF1">
            <w:pPr>
              <w:rPr>
                <w:rFonts w:ascii="Trebuchet MS" w:hAnsi="Trebuchet MS" w:cs="Arial"/>
                <w:sz w:val="22"/>
                <w:szCs w:val="22"/>
              </w:rPr>
            </w:pPr>
            <w:r w:rsidRPr="25803F76" w:rsidR="2CC89456">
              <w:rPr>
                <w:rFonts w:ascii="Trebuchet MS" w:hAnsi="Trebuchet MS" w:cs="Arial"/>
                <w:sz w:val="22"/>
                <w:szCs w:val="22"/>
              </w:rPr>
              <w:t xml:space="preserve">To be reviewed: </w:t>
            </w:r>
            <w:r w:rsidRPr="25803F76" w:rsidR="2AB553E6">
              <w:rPr>
                <w:rFonts w:ascii="Trebuchet MS" w:hAnsi="Trebuchet MS" w:cs="Arial"/>
                <w:sz w:val="22"/>
                <w:szCs w:val="22"/>
              </w:rPr>
              <w:t xml:space="preserve">January </w:t>
            </w:r>
            <w:r w:rsidRPr="25803F76" w:rsidR="2CC89456">
              <w:rPr>
                <w:rFonts w:ascii="Trebuchet MS" w:hAnsi="Trebuchet MS" w:cs="Arial"/>
                <w:sz w:val="22"/>
                <w:szCs w:val="22"/>
              </w:rPr>
              <w:t>202</w:t>
            </w:r>
            <w:r w:rsidRPr="25803F76" w:rsidR="185BD73D">
              <w:rPr>
                <w:rFonts w:ascii="Trebuchet MS" w:hAnsi="Trebuchet MS" w:cs="Arial"/>
                <w:sz w:val="22"/>
                <w:szCs w:val="22"/>
              </w:rPr>
              <w:t>7</w:t>
            </w:r>
          </w:p>
          <w:p w:rsidRPr="00223077" w:rsidR="00B41666" w:rsidP="000F3499" w:rsidRDefault="00B41666" w14:paraId="2E4C991D" w14:textId="77777777">
            <w:pPr>
              <w:rPr>
                <w:rFonts w:ascii="Trebuchet MS" w:hAnsi="Trebuchet MS" w:cs="Arial"/>
                <w:sz w:val="22"/>
                <w:szCs w:val="22"/>
              </w:rPr>
            </w:pPr>
          </w:p>
        </w:tc>
        <w:tc>
          <w:tcPr>
            <w:tcW w:w="2031" w:type="pct"/>
            <w:tcMar>
              <w:top w:w="57" w:type="dxa"/>
            </w:tcMar>
          </w:tcPr>
          <w:p w:rsidRPr="00223077" w:rsidR="00B41666" w:rsidP="000F3499" w:rsidRDefault="00B41666" w14:paraId="4B9ABDA2" w14:textId="77777777">
            <w:pPr>
              <w:rPr>
                <w:rFonts w:ascii="Trebuchet MS" w:hAnsi="Trebuchet MS" w:cs="Arial"/>
                <w:color w:val="0000FF"/>
                <w:sz w:val="22"/>
                <w:szCs w:val="22"/>
              </w:rPr>
            </w:pPr>
            <w:r w:rsidRPr="00223077">
              <w:rPr>
                <w:rFonts w:ascii="Trebuchet MS" w:hAnsi="Trebuchet MS" w:cs="Arial"/>
                <w:sz w:val="22"/>
                <w:szCs w:val="22"/>
              </w:rPr>
              <w:t>Signed:</w:t>
            </w:r>
            <w:r>
              <w:rPr>
                <w:rFonts w:ascii="Trebuchet MS" w:hAnsi="Trebuchet MS" w:cs="Arial"/>
                <w:sz w:val="22"/>
                <w:szCs w:val="22"/>
              </w:rPr>
              <w:t xml:space="preserve"> </w:t>
            </w:r>
            <w:r>
              <w:rPr>
                <w:rFonts w:ascii="Trebuchet MS" w:hAnsi="Trebuchet MS" w:cs="Arial"/>
                <w:noProof/>
                <w:color w:val="0000FF"/>
                <w:sz w:val="22"/>
                <w:szCs w:val="22"/>
              </w:rPr>
              <w:drawing>
                <wp:inline distT="0" distB="0" distL="0" distR="0" wp14:anchorId="186B3177" wp14:editId="42240677">
                  <wp:extent cx="1227667" cy="980501"/>
                  <wp:effectExtent l="0" t="0" r="4445" b="0"/>
                  <wp:docPr id="35378675"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8675"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9899" cy="1014231"/>
                          </a:xfrm>
                          <a:prstGeom prst="rect">
                            <a:avLst/>
                          </a:prstGeom>
                        </pic:spPr>
                      </pic:pic>
                    </a:graphicData>
                  </a:graphic>
                </wp:inline>
              </w:drawing>
            </w:r>
          </w:p>
        </w:tc>
      </w:tr>
    </w:tbl>
    <w:sectPr w:rsidR="00FA72EF">
      <w:headerReference w:type="default" r:id="rId9"/>
      <w:footerReference w:type="default" r:id="rId10"/>
      <w:pgSz w:w="11900" w:h="16840" w:orient="portrait"/>
      <w:pgMar w:top="1134" w:right="1134" w:bottom="9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B31F5" w:rsidRDefault="009B31F5" w14:paraId="11376C50" w14:textId="77777777">
      <w:r>
        <w:separator/>
      </w:r>
    </w:p>
  </w:endnote>
  <w:endnote w:type="continuationSeparator" w:id="0">
    <w:p w:rsidR="009B31F5" w:rsidRDefault="009B31F5" w14:paraId="1FE982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A72EF" w:rsidRDefault="00FA72EF" w14:paraId="1B96CAB7"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B31F5" w:rsidRDefault="009B31F5" w14:paraId="37EEE51C" w14:textId="77777777">
      <w:r>
        <w:separator/>
      </w:r>
    </w:p>
  </w:footnote>
  <w:footnote w:type="continuationSeparator" w:id="0">
    <w:p w:rsidR="009B31F5" w:rsidRDefault="009B31F5" w14:paraId="1A6D678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A72EF" w:rsidRDefault="00FA72EF" w14:paraId="2E60C809"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825387"/>
    <w:multiLevelType w:val="hybridMultilevel"/>
    <w:tmpl w:val="09F41F02"/>
    <w:numStyleLink w:val="ImportedStyle2"/>
  </w:abstractNum>
  <w:abstractNum w:abstractNumId="1" w15:restartNumberingAfterBreak="0">
    <w:nsid w:val="58D10EB8"/>
    <w:multiLevelType w:val="hybridMultilevel"/>
    <w:tmpl w:val="92425296"/>
    <w:styleLink w:val="ImportedStyle1"/>
    <w:lvl w:ilvl="0" w:tplc="A93A82EC">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44A0D0">
      <w:start w:val="1"/>
      <w:numFmt w:val="bullet"/>
      <w:lvlText w:val="•"/>
      <w:lvlJc w:val="left"/>
      <w:pPr>
        <w:ind w:left="10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FE4E38">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4AEC12">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5C0894">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B6D3F2">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2E9E7A">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3E0A8E">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EE1CFE">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A744A50"/>
    <w:multiLevelType w:val="hybridMultilevel"/>
    <w:tmpl w:val="92425296"/>
    <w:numStyleLink w:val="ImportedStyle1"/>
  </w:abstractNum>
  <w:abstractNum w:abstractNumId="3" w15:restartNumberingAfterBreak="0">
    <w:nsid w:val="72172559"/>
    <w:multiLevelType w:val="hybridMultilevel"/>
    <w:tmpl w:val="09F41F02"/>
    <w:styleLink w:val="ImportedStyle2"/>
    <w:lvl w:ilvl="0" w:tplc="DA2664CC">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84527A">
      <w:start w:val="1"/>
      <w:numFmt w:val="bullet"/>
      <w:lvlText w:val="•"/>
      <w:lvlJc w:val="left"/>
      <w:pPr>
        <w:ind w:left="10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AEF99C">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5E967E">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8E0246">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B4A1C2">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F8B236">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247B58">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EEF1CE">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924612658">
    <w:abstractNumId w:val="1"/>
  </w:num>
  <w:num w:numId="2" w16cid:durableId="940070399">
    <w:abstractNumId w:val="2"/>
  </w:num>
  <w:num w:numId="3" w16cid:durableId="2043940157">
    <w:abstractNumId w:val="2"/>
    <w:lvlOverride w:ilvl="0">
      <w:lvl w:ilvl="0" w:tplc="07E666A4">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CD44C92">
        <w:start w:val="1"/>
        <w:numFmt w:val="bullet"/>
        <w:lvlText w:val="•"/>
        <w:lvlJc w:val="left"/>
        <w:pPr>
          <w:tabs>
            <w:tab w:val="left" w:pos="360"/>
          </w:tabs>
          <w:ind w:left="1074" w:hanging="354"/>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1DAEC20">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18292DC">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364151C">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4C86B3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426FEEE">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9B6F64A">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A8EEF4">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284821343">
    <w:abstractNumId w:val="3"/>
  </w:num>
  <w:num w:numId="5" w16cid:durableId="1762724096">
    <w:abstractNumId w:val="0"/>
  </w:num>
  <w:num w:numId="6" w16cid:durableId="618995428">
    <w:abstractNumId w:val="0"/>
    <w:lvlOverride w:ilvl="0">
      <w:lvl w:ilvl="0" w:tplc="DF14ABB4">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58233E8">
        <w:start w:val="1"/>
        <w:numFmt w:val="bullet"/>
        <w:lvlText w:val="•"/>
        <w:lvlJc w:val="left"/>
        <w:pPr>
          <w:tabs>
            <w:tab w:val="left" w:pos="360"/>
          </w:tabs>
          <w:ind w:left="1074" w:hanging="354"/>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7521768">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5EE0F84">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EC339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C9A0BD8">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80CD1EA">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4649114">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CAE217A">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2EF"/>
    <w:rsid w:val="00257DBB"/>
    <w:rsid w:val="002A2E3C"/>
    <w:rsid w:val="0032160B"/>
    <w:rsid w:val="00331455"/>
    <w:rsid w:val="00427B00"/>
    <w:rsid w:val="004B13FE"/>
    <w:rsid w:val="004E7753"/>
    <w:rsid w:val="0060135F"/>
    <w:rsid w:val="00643FFB"/>
    <w:rsid w:val="007F0873"/>
    <w:rsid w:val="00805122"/>
    <w:rsid w:val="00840A53"/>
    <w:rsid w:val="00875C8A"/>
    <w:rsid w:val="00982C23"/>
    <w:rsid w:val="009B31F5"/>
    <w:rsid w:val="00A96DFF"/>
    <w:rsid w:val="00B41666"/>
    <w:rsid w:val="00C979F1"/>
    <w:rsid w:val="00DF7EB9"/>
    <w:rsid w:val="00E314DE"/>
    <w:rsid w:val="00EF027D"/>
    <w:rsid w:val="00F412B8"/>
    <w:rsid w:val="00FA72EF"/>
    <w:rsid w:val="00FF1C5C"/>
    <w:rsid w:val="0AFAB79A"/>
    <w:rsid w:val="0E4BB027"/>
    <w:rsid w:val="132F2A1A"/>
    <w:rsid w:val="18021D5F"/>
    <w:rsid w:val="185BD73D"/>
    <w:rsid w:val="1FF0234B"/>
    <w:rsid w:val="24FAE0C2"/>
    <w:rsid w:val="25803F76"/>
    <w:rsid w:val="29D8829C"/>
    <w:rsid w:val="2AB553E6"/>
    <w:rsid w:val="2CC89456"/>
    <w:rsid w:val="2CD4697B"/>
    <w:rsid w:val="33BB31B8"/>
    <w:rsid w:val="3A15B598"/>
    <w:rsid w:val="48C25A80"/>
    <w:rsid w:val="49EA0D89"/>
    <w:rsid w:val="51449D79"/>
    <w:rsid w:val="52CBB0FC"/>
    <w:rsid w:val="5301CA4F"/>
    <w:rsid w:val="5651658B"/>
    <w:rsid w:val="56B56271"/>
    <w:rsid w:val="5FEDC82A"/>
    <w:rsid w:val="634C95D0"/>
    <w:rsid w:val="6AA48281"/>
    <w:rsid w:val="790D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8D5A"/>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rPr>
  </w:style>
  <w:style w:type="paragraph" w:styleId="BodyA" w:customStyle="1">
    <w:name w:val="Body A"/>
    <w:rPr>
      <w:rFonts w:cs="Arial Unicode MS"/>
      <w:color w:val="000000"/>
      <w:sz w:val="24"/>
      <w:szCs w:val="24"/>
      <w:u w:color="000000"/>
    </w:rPr>
  </w:style>
  <w:style w:type="paragraph" w:styleId="BodyText">
    <w:name w:val="Body Text"/>
    <w:rPr>
      <w:rFonts w:ascii="Trebuchet MS" w:hAnsi="Trebuchet MS" w:cs="Arial Unicode MS"/>
      <w:color w:val="000000"/>
      <w:sz w:val="22"/>
      <w:szCs w:val="22"/>
      <w:u w:color="000000"/>
      <w:lang w:val="en-US"/>
    </w:rPr>
  </w:style>
  <w:style w:type="numbering" w:styleId="ImportedStyle1" w:customStyle="1">
    <w:name w:val="Imported Style 1"/>
    <w:pPr>
      <w:numPr>
        <w:numId w:val="1"/>
      </w:numPr>
    </w:pPr>
  </w:style>
  <w:style w:type="numbering" w:styleId="ImportedStyle2" w:customStyle="1">
    <w:name w:val="Imported Style 2"/>
    <w:pPr>
      <w:numPr>
        <w:numId w:val="4"/>
      </w:numPr>
    </w:pPr>
  </w:style>
  <w:style w:type="paragraph" w:styleId="BalloonText">
    <w:name w:val="Balloon Text"/>
    <w:basedOn w:val="Normal"/>
    <w:link w:val="BalloonTextChar"/>
    <w:uiPriority w:val="99"/>
    <w:semiHidden/>
    <w:unhideWhenUsed/>
    <w:rsid w:val="00257DBB"/>
    <w:rPr>
      <w:rFonts w:ascii="Tahoma" w:hAnsi="Tahoma" w:cs="Tahoma"/>
      <w:sz w:val="16"/>
      <w:szCs w:val="16"/>
    </w:rPr>
  </w:style>
  <w:style w:type="character" w:styleId="BalloonTextChar" w:customStyle="1">
    <w:name w:val="Balloon Text Char"/>
    <w:basedOn w:val="DefaultParagraphFont"/>
    <w:link w:val="BalloonText"/>
    <w:uiPriority w:val="99"/>
    <w:semiHidden/>
    <w:rsid w:val="00257DBB"/>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3</revision>
  <dcterms:created xsi:type="dcterms:W3CDTF">2026-07-21T15:23:00.0000000Z</dcterms:created>
  <dcterms:modified xsi:type="dcterms:W3CDTF">2026-09-27T17:25:34.5977528Z</dcterms:modified>
</coreProperties>
</file>